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CD" w:rsidRPr="004452CD" w:rsidRDefault="004452CD" w:rsidP="004452CD">
      <w:pPr>
        <w:keepNext/>
        <w:keepLines/>
        <w:jc w:val="center"/>
        <w:rPr>
          <w:rFonts w:eastAsia="Calibri"/>
          <w:sz w:val="28"/>
          <w:szCs w:val="22"/>
        </w:rPr>
      </w:pPr>
      <w:r w:rsidRPr="004452CD">
        <w:rPr>
          <w:rFonts w:eastAsia="Calibri"/>
          <w:noProof/>
          <w:sz w:val="28"/>
          <w:szCs w:val="22"/>
        </w:rPr>
        <w:drawing>
          <wp:inline distT="0" distB="0" distL="0" distR="0" wp14:anchorId="03DA2AD5" wp14:editId="63A9E9D8">
            <wp:extent cx="6572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4452CD" w:rsidRPr="004452CD" w:rsidRDefault="004452CD" w:rsidP="004452CD">
      <w:pPr>
        <w:keepNext/>
        <w:keepLines/>
        <w:jc w:val="center"/>
        <w:rPr>
          <w:rFonts w:eastAsia="Calibri"/>
          <w:sz w:val="16"/>
          <w:szCs w:val="16"/>
        </w:rPr>
      </w:pPr>
    </w:p>
    <w:p w:rsidR="004452CD" w:rsidRPr="004452CD" w:rsidRDefault="004452CD" w:rsidP="004452CD">
      <w:pPr>
        <w:autoSpaceDE w:val="0"/>
        <w:autoSpaceDN w:val="0"/>
        <w:adjustRightInd w:val="0"/>
        <w:spacing w:line="360" w:lineRule="auto"/>
        <w:jc w:val="center"/>
        <w:rPr>
          <w:b/>
          <w:sz w:val="28"/>
          <w:szCs w:val="28"/>
        </w:rPr>
      </w:pPr>
      <w:r w:rsidRPr="004452CD">
        <w:rPr>
          <w:b/>
          <w:sz w:val="28"/>
          <w:szCs w:val="28"/>
        </w:rPr>
        <w:t>ТЕРРИТОРИАЛЬНАЯ ИЗБИРАТЕЛЬНАЯ КОМИССИЯ №</w:t>
      </w:r>
      <w:r w:rsidRPr="004452CD">
        <w:rPr>
          <w:b/>
          <w:sz w:val="28"/>
          <w:szCs w:val="28"/>
          <w:lang w:val="en-US"/>
        </w:rPr>
        <w:t> </w:t>
      </w:r>
      <w:r w:rsidRPr="004452CD">
        <w:rPr>
          <w:b/>
          <w:sz w:val="28"/>
          <w:szCs w:val="28"/>
        </w:rPr>
        <w:t>29</w:t>
      </w:r>
    </w:p>
    <w:p w:rsidR="004452CD" w:rsidRPr="004452CD" w:rsidRDefault="004452CD" w:rsidP="004452CD">
      <w:pPr>
        <w:autoSpaceDE w:val="0"/>
        <w:autoSpaceDN w:val="0"/>
        <w:adjustRightInd w:val="0"/>
        <w:spacing w:line="360" w:lineRule="auto"/>
        <w:jc w:val="center"/>
        <w:rPr>
          <w:b/>
          <w:sz w:val="28"/>
          <w:szCs w:val="28"/>
        </w:rPr>
      </w:pPr>
      <w:r w:rsidRPr="004452CD">
        <w:rPr>
          <w:b/>
          <w:sz w:val="28"/>
          <w:szCs w:val="28"/>
        </w:rPr>
        <w:t>РЕШЕНИЕ</w:t>
      </w:r>
      <w:bookmarkStart w:id="0" w:name="_GoBack"/>
      <w:bookmarkEnd w:id="0"/>
    </w:p>
    <w:p w:rsidR="004452CD" w:rsidRPr="004452CD" w:rsidRDefault="004452CD" w:rsidP="004452CD">
      <w:pPr>
        <w:tabs>
          <w:tab w:val="right" w:pos="9356"/>
        </w:tabs>
        <w:jc w:val="center"/>
        <w:rPr>
          <w:b/>
          <w:sz w:val="28"/>
          <w:szCs w:val="28"/>
        </w:rPr>
      </w:pPr>
      <w:r w:rsidRPr="004452CD">
        <w:rPr>
          <w:b/>
          <w:sz w:val="28"/>
          <w:szCs w:val="28"/>
        </w:rPr>
        <w:t>0</w:t>
      </w:r>
      <w:r>
        <w:rPr>
          <w:b/>
          <w:sz w:val="28"/>
          <w:szCs w:val="28"/>
        </w:rPr>
        <w:t>9</w:t>
      </w:r>
      <w:r w:rsidRPr="004452CD">
        <w:rPr>
          <w:b/>
          <w:sz w:val="28"/>
          <w:szCs w:val="28"/>
        </w:rPr>
        <w:t>.07.2021</w:t>
      </w:r>
      <w:r w:rsidRPr="004452CD">
        <w:rPr>
          <w:b/>
          <w:sz w:val="28"/>
          <w:szCs w:val="28"/>
        </w:rPr>
        <w:tab/>
        <w:t xml:space="preserve">   № </w:t>
      </w:r>
      <w:r>
        <w:rPr>
          <w:b/>
          <w:sz w:val="28"/>
          <w:szCs w:val="28"/>
        </w:rPr>
        <w:t>4</w:t>
      </w:r>
      <w:r w:rsidRPr="004452CD">
        <w:rPr>
          <w:b/>
          <w:sz w:val="28"/>
          <w:szCs w:val="28"/>
        </w:rPr>
        <w:t>-1</w:t>
      </w:r>
    </w:p>
    <w:p w:rsidR="004452CD" w:rsidRPr="004452CD" w:rsidRDefault="004452CD" w:rsidP="004452CD">
      <w:pPr>
        <w:tabs>
          <w:tab w:val="right" w:pos="9356"/>
        </w:tabs>
        <w:jc w:val="center"/>
      </w:pPr>
      <w:r w:rsidRPr="004452CD">
        <w:t>САНКТ- ПЕТЕРБУРГ</w:t>
      </w:r>
      <w:bookmarkStart w:id="1" w:name="OLE_LINK9"/>
      <w:bookmarkStart w:id="2" w:name="OLE_LINK10"/>
      <w:bookmarkEnd w:id="1"/>
      <w:bookmarkEnd w:id="2"/>
    </w:p>
    <w:p w:rsidR="00C75376" w:rsidRPr="00F479B5" w:rsidRDefault="00C75376" w:rsidP="00C75376">
      <w:pPr>
        <w:jc w:val="center"/>
        <w:rPr>
          <w:b/>
          <w:bCs/>
          <w:sz w:val="28"/>
          <w:szCs w:val="28"/>
        </w:rPr>
      </w:pPr>
    </w:p>
    <w:tbl>
      <w:tblPr>
        <w:tblStyle w:val="10"/>
        <w:tblW w:w="9628" w:type="dxa"/>
        <w:tblLayout w:type="fixed"/>
        <w:tblCellMar>
          <w:left w:w="0" w:type="dxa"/>
          <w:right w:w="0" w:type="dxa"/>
        </w:tblCellMar>
        <w:tblLook w:val="04A0" w:firstRow="1" w:lastRow="0" w:firstColumn="1" w:lastColumn="0" w:noHBand="0" w:noVBand="1"/>
      </w:tblPr>
      <w:tblGrid>
        <w:gridCol w:w="9628"/>
      </w:tblGrid>
      <w:tr w:rsidR="00C75376" w:rsidRPr="00C75376" w:rsidTr="00066D5C">
        <w:tc>
          <w:tcPr>
            <w:tcW w:w="9628" w:type="dxa"/>
            <w:tcBorders>
              <w:top w:val="nil"/>
              <w:left w:val="nil"/>
              <w:bottom w:val="nil"/>
              <w:right w:val="nil"/>
            </w:tcBorders>
            <w:hideMark/>
          </w:tcPr>
          <w:p w:rsidR="00C75376" w:rsidRPr="00C75376" w:rsidRDefault="00C75376" w:rsidP="00C75376">
            <w:pPr>
              <w:keepNext/>
              <w:keepLines/>
              <w:jc w:val="center"/>
              <w:rPr>
                <w:rFonts w:eastAsia="Calibri"/>
                <w:b/>
                <w:sz w:val="28"/>
                <w:szCs w:val="28"/>
                <w:lang w:eastAsia="en-US"/>
              </w:rPr>
            </w:pPr>
            <w:r w:rsidRPr="00C75376">
              <w:rPr>
                <w:rFonts w:eastAsia="Calibri"/>
                <w:b/>
                <w:sz w:val="28"/>
                <w:szCs w:val="28"/>
                <w:lang w:eastAsia="en-US"/>
              </w:rPr>
              <w:t xml:space="preserve">Об открытии специального избирательного счета кандидата </w:t>
            </w:r>
            <w:r w:rsidRPr="00C75376">
              <w:rPr>
                <w:rFonts w:eastAsia="Calibri"/>
                <w:b/>
                <w:sz w:val="28"/>
                <w:szCs w:val="28"/>
                <w:lang w:eastAsia="en-US"/>
              </w:rPr>
              <w:br/>
            </w:r>
            <w:proofErr w:type="spellStart"/>
            <w:r w:rsidR="004452CD">
              <w:rPr>
                <w:rFonts w:eastAsia="Calibri"/>
                <w:b/>
                <w:sz w:val="28"/>
                <w:szCs w:val="28"/>
                <w:lang w:eastAsia="en-US"/>
              </w:rPr>
              <w:t>Салаева</w:t>
            </w:r>
            <w:proofErr w:type="spellEnd"/>
            <w:r w:rsidR="004452CD">
              <w:rPr>
                <w:rFonts w:eastAsia="Calibri"/>
                <w:b/>
                <w:sz w:val="28"/>
                <w:szCs w:val="28"/>
                <w:lang w:eastAsia="en-US"/>
              </w:rPr>
              <w:t xml:space="preserve"> Александра </w:t>
            </w:r>
            <w:proofErr w:type="spellStart"/>
            <w:r w:rsidR="004452CD">
              <w:rPr>
                <w:rFonts w:eastAsia="Calibri"/>
                <w:b/>
                <w:sz w:val="28"/>
                <w:szCs w:val="28"/>
                <w:lang w:eastAsia="en-US"/>
              </w:rPr>
              <w:t>Рафиковича</w:t>
            </w:r>
            <w:proofErr w:type="spellEnd"/>
          </w:p>
        </w:tc>
      </w:tr>
      <w:tr w:rsidR="00C75376" w:rsidRPr="00C75376" w:rsidTr="00066D5C">
        <w:tc>
          <w:tcPr>
            <w:tcW w:w="9628" w:type="dxa"/>
            <w:tcBorders>
              <w:top w:val="nil"/>
              <w:left w:val="nil"/>
              <w:bottom w:val="nil"/>
              <w:right w:val="nil"/>
            </w:tcBorders>
          </w:tcPr>
          <w:p w:rsidR="00C75376" w:rsidRPr="00C75376" w:rsidRDefault="00C75376" w:rsidP="00C75376">
            <w:pPr>
              <w:keepNext/>
              <w:keepLines/>
              <w:spacing w:line="360" w:lineRule="auto"/>
              <w:contextualSpacing/>
              <w:jc w:val="center"/>
              <w:rPr>
                <w:rFonts w:eastAsia="Calibri"/>
                <w:b/>
                <w:sz w:val="28"/>
                <w:szCs w:val="28"/>
                <w:lang w:eastAsia="en-US"/>
              </w:rPr>
            </w:pPr>
          </w:p>
        </w:tc>
      </w:tr>
    </w:tbl>
    <w:p w:rsidR="00C75376" w:rsidRPr="00C75376" w:rsidRDefault="00C75376" w:rsidP="00A20495">
      <w:pPr>
        <w:spacing w:line="360" w:lineRule="auto"/>
        <w:ind w:firstLine="709"/>
        <w:contextualSpacing/>
        <w:jc w:val="both"/>
        <w:rPr>
          <w:rFonts w:eastAsia="Calibri"/>
          <w:sz w:val="28"/>
          <w:szCs w:val="28"/>
          <w:lang w:eastAsia="en-US"/>
        </w:rPr>
      </w:pPr>
      <w:bookmarkStart w:id="3" w:name="_Hlk10420740"/>
      <w:r w:rsidRPr="00C75376">
        <w:rPr>
          <w:rFonts w:eastAsia="Calibri"/>
          <w:sz w:val="28"/>
          <w:szCs w:val="28"/>
          <w:lang w:eastAsia="en-US"/>
        </w:rPr>
        <w:t xml:space="preserve">Рассмотрев документы, представленные </w:t>
      </w:r>
      <w:r w:rsidR="004452CD">
        <w:rPr>
          <w:rFonts w:eastAsia="Calibri"/>
          <w:sz w:val="28"/>
          <w:szCs w:val="28"/>
          <w:lang w:eastAsia="en-US"/>
        </w:rPr>
        <w:t>09</w:t>
      </w:r>
      <w:r w:rsidRPr="00C75376">
        <w:rPr>
          <w:rFonts w:eastAsia="Calibri"/>
          <w:sz w:val="28"/>
          <w:szCs w:val="28"/>
          <w:lang w:eastAsia="en-US"/>
        </w:rPr>
        <w:t> ию</w:t>
      </w:r>
      <w:r w:rsidR="004452CD">
        <w:rPr>
          <w:rFonts w:eastAsia="Calibri"/>
          <w:sz w:val="28"/>
          <w:szCs w:val="28"/>
          <w:lang w:eastAsia="en-US"/>
        </w:rPr>
        <w:t>л</w:t>
      </w:r>
      <w:r w:rsidRPr="00C75376">
        <w:rPr>
          <w:rFonts w:eastAsia="Calibri"/>
          <w:sz w:val="28"/>
          <w:szCs w:val="28"/>
          <w:lang w:eastAsia="en-US"/>
        </w:rPr>
        <w:t xml:space="preserve">я 2021 года кандидатом </w:t>
      </w:r>
      <w:proofErr w:type="spellStart"/>
      <w:r w:rsidR="004452CD">
        <w:rPr>
          <w:rFonts w:eastAsia="Calibri"/>
          <w:b/>
          <w:bCs/>
          <w:sz w:val="28"/>
          <w:szCs w:val="28"/>
          <w:lang w:eastAsia="en-US"/>
        </w:rPr>
        <w:t>Салаевым</w:t>
      </w:r>
      <w:proofErr w:type="spellEnd"/>
      <w:r w:rsidR="004452CD">
        <w:rPr>
          <w:rFonts w:eastAsia="Calibri"/>
          <w:b/>
          <w:bCs/>
          <w:sz w:val="28"/>
          <w:szCs w:val="28"/>
          <w:lang w:eastAsia="en-US"/>
        </w:rPr>
        <w:t xml:space="preserve"> Александром </w:t>
      </w:r>
      <w:proofErr w:type="spellStart"/>
      <w:r w:rsidR="004452CD">
        <w:rPr>
          <w:rFonts w:eastAsia="Calibri"/>
          <w:b/>
          <w:bCs/>
          <w:sz w:val="28"/>
          <w:szCs w:val="28"/>
          <w:lang w:eastAsia="en-US"/>
        </w:rPr>
        <w:t>Рафиковичем</w:t>
      </w:r>
      <w:proofErr w:type="spellEnd"/>
      <w:r w:rsidRPr="00C75376">
        <w:rPr>
          <w:rFonts w:eastAsia="Calibri"/>
          <w:sz w:val="28"/>
          <w:szCs w:val="28"/>
          <w:lang w:eastAsia="en-US"/>
        </w:rPr>
        <w:t xml:space="preserve">, ИНН </w:t>
      </w:r>
      <w:r w:rsidR="004452CD">
        <w:rPr>
          <w:rFonts w:eastAsia="Calibri"/>
          <w:sz w:val="28"/>
          <w:szCs w:val="28"/>
          <w:lang w:eastAsia="en-US"/>
        </w:rPr>
        <w:t>781701857814</w:t>
      </w:r>
      <w:r w:rsidRPr="00C75376">
        <w:rPr>
          <w:rFonts w:eastAsia="Calibri"/>
          <w:sz w:val="28"/>
          <w:szCs w:val="28"/>
          <w:lang w:eastAsia="en-US"/>
        </w:rPr>
        <w:t>, в Территориальную избирательную комиссию № </w:t>
      </w:r>
      <w:r>
        <w:rPr>
          <w:rFonts w:eastAsia="Calibri"/>
          <w:sz w:val="28"/>
          <w:szCs w:val="28"/>
          <w:lang w:eastAsia="en-US"/>
        </w:rPr>
        <w:t>29</w:t>
      </w:r>
      <w:r w:rsidRPr="00C75376">
        <w:rPr>
          <w:rFonts w:eastAsia="Calibri"/>
          <w:sz w:val="28"/>
          <w:szCs w:val="28"/>
          <w:lang w:eastAsia="en-US"/>
        </w:rPr>
        <w:t>, осуществляющую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Петербург – Юго-Восточный одномандатный избирательный округ № 217, для уведомления о выдвижении кандидата в депутаты 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 xml:space="preserve">Петербург – </w:t>
      </w:r>
      <w:r w:rsidR="00A20495" w:rsidRPr="00A20495">
        <w:rPr>
          <w:rFonts w:eastAsia="Calibri"/>
          <w:sz w:val="28"/>
          <w:szCs w:val="28"/>
          <w:lang w:eastAsia="en-US"/>
        </w:rPr>
        <w:t>Юго-Восточный одномандатный избирательный округ № 217</w:t>
      </w:r>
      <w:r w:rsidRPr="00C75376">
        <w:rPr>
          <w:rFonts w:eastAsia="Calibri"/>
          <w:sz w:val="28"/>
          <w:szCs w:val="28"/>
          <w:lang w:eastAsia="en-US"/>
        </w:rPr>
        <w:t>, действуя в соответствии частью 4 статьи 71 Федерального закона от 22 февраля 2014 года № 20</w:t>
      </w:r>
      <w:r w:rsidRPr="00C75376">
        <w:rPr>
          <w:rFonts w:eastAsia="Calibri"/>
          <w:sz w:val="28"/>
          <w:szCs w:val="28"/>
          <w:lang w:eastAsia="en-US"/>
        </w:rPr>
        <w:noBreakHyphen/>
        <w:t>ФЗ «О выборах депутатов Государственной Думы Федерального Собрания Российской Федерации», Порядком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утвержденного постановлением Центральной избирательной комиссии Российской Федерации от 02 июня 2021 года № 8/59</w:t>
      </w:r>
      <w:r w:rsidRPr="00C75376">
        <w:rPr>
          <w:rFonts w:eastAsia="Calibri"/>
          <w:sz w:val="28"/>
          <w:szCs w:val="28"/>
          <w:lang w:eastAsia="en-US"/>
        </w:rPr>
        <w:noBreakHyphen/>
        <w:t>8 (далее – Порядок), Территориальная избирательная комиссия № </w:t>
      </w:r>
      <w:r w:rsidR="00A20495">
        <w:rPr>
          <w:rFonts w:eastAsia="Calibri"/>
          <w:sz w:val="28"/>
          <w:szCs w:val="28"/>
          <w:lang w:eastAsia="en-US"/>
        </w:rPr>
        <w:t>29</w:t>
      </w:r>
      <w:r w:rsidRPr="00C75376">
        <w:rPr>
          <w:rFonts w:eastAsia="Calibri"/>
          <w:sz w:val="28"/>
          <w:szCs w:val="28"/>
          <w:lang w:eastAsia="en-US"/>
        </w:rPr>
        <w:t xml:space="preserve">, осуществляющая полномочия </w:t>
      </w:r>
      <w:bookmarkStart w:id="4" w:name="_Hlk10420830"/>
      <w:r w:rsidRPr="00C75376">
        <w:rPr>
          <w:rFonts w:eastAsia="Calibri"/>
          <w:sz w:val="28"/>
          <w:szCs w:val="28"/>
          <w:lang w:eastAsia="en-US"/>
        </w:rPr>
        <w:t xml:space="preserve">окружной избирательной комиссии по выборам депутатов </w:t>
      </w:r>
      <w:r w:rsidRPr="00C75376">
        <w:rPr>
          <w:rFonts w:eastAsia="Calibri"/>
          <w:sz w:val="28"/>
          <w:szCs w:val="28"/>
          <w:lang w:eastAsia="en-US"/>
        </w:rPr>
        <w:lastRenderedPageBreak/>
        <w:t>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 xml:space="preserve">Петербург – </w:t>
      </w:r>
      <w:r w:rsidR="00A20495" w:rsidRPr="00A20495">
        <w:rPr>
          <w:rFonts w:eastAsia="Calibri"/>
          <w:sz w:val="28"/>
          <w:szCs w:val="28"/>
          <w:lang w:eastAsia="en-US"/>
        </w:rPr>
        <w:t>Юго-Восточный одномандатный избирательный округ № 217</w:t>
      </w:r>
      <w:r w:rsidR="004452CD">
        <w:rPr>
          <w:rFonts w:eastAsia="Calibri"/>
          <w:sz w:val="28"/>
          <w:szCs w:val="28"/>
          <w:lang w:eastAsia="en-US"/>
        </w:rPr>
        <w:t xml:space="preserve"> </w:t>
      </w:r>
      <w:r w:rsidRPr="004452CD">
        <w:rPr>
          <w:rFonts w:eastAsia="Calibri"/>
          <w:b/>
          <w:caps/>
          <w:spacing w:val="20"/>
          <w:sz w:val="28"/>
          <w:szCs w:val="22"/>
          <w:lang w:eastAsia="en-US"/>
        </w:rPr>
        <w:t>решила</w:t>
      </w:r>
      <w:bookmarkEnd w:id="4"/>
      <w:r w:rsidRPr="00C75376">
        <w:rPr>
          <w:rFonts w:eastAsia="Calibri"/>
          <w:b/>
          <w:spacing w:val="20"/>
          <w:sz w:val="28"/>
          <w:szCs w:val="22"/>
          <w:lang w:eastAsia="en-US"/>
        </w:rPr>
        <w:t>:</w:t>
      </w:r>
    </w:p>
    <w:bookmarkEnd w:id="3"/>
    <w:p w:rsidR="00C75376" w:rsidRPr="00C75376" w:rsidRDefault="00C75376" w:rsidP="00C75376">
      <w:pPr>
        <w:numPr>
          <w:ilvl w:val="0"/>
          <w:numId w:val="5"/>
        </w:numPr>
        <w:spacing w:line="360" w:lineRule="auto"/>
        <w:ind w:left="0"/>
        <w:jc w:val="both"/>
        <w:outlineLvl w:val="0"/>
        <w:rPr>
          <w:rFonts w:eastAsia="Calibri"/>
          <w:sz w:val="28"/>
          <w:szCs w:val="22"/>
          <w:lang w:eastAsia="en-US"/>
        </w:rPr>
      </w:pPr>
      <w:r w:rsidRPr="00C75376">
        <w:rPr>
          <w:rFonts w:eastAsia="Calibri"/>
          <w:sz w:val="28"/>
          <w:szCs w:val="22"/>
          <w:lang w:eastAsia="en-US"/>
        </w:rPr>
        <w:t xml:space="preserve">Разрешить кандидату в депутаты Государственной Думы Федерального Собрания Российской Федерации восьмого созыва по одномандатному избирательному округу Город Санкт Петербург – </w:t>
      </w:r>
      <w:r w:rsidR="00A20495" w:rsidRPr="00A20495">
        <w:rPr>
          <w:rFonts w:eastAsia="Calibri"/>
          <w:sz w:val="28"/>
          <w:szCs w:val="22"/>
          <w:lang w:eastAsia="en-US"/>
        </w:rPr>
        <w:t>Юго-Восточный одномандатный избирательный округ № 217</w:t>
      </w:r>
      <w:r w:rsidRPr="00C75376">
        <w:rPr>
          <w:rFonts w:eastAsia="Calibri"/>
          <w:sz w:val="28"/>
          <w:szCs w:val="22"/>
          <w:lang w:eastAsia="en-US"/>
        </w:rPr>
        <w:t xml:space="preserve"> </w:t>
      </w:r>
      <w:proofErr w:type="spellStart"/>
      <w:r w:rsidR="004452CD" w:rsidRPr="004452CD">
        <w:rPr>
          <w:rFonts w:eastAsia="Calibri"/>
          <w:b/>
          <w:sz w:val="28"/>
          <w:szCs w:val="22"/>
          <w:lang w:eastAsia="en-US"/>
        </w:rPr>
        <w:t>Салаев</w:t>
      </w:r>
      <w:r w:rsidR="004452CD">
        <w:rPr>
          <w:rFonts w:eastAsia="Calibri"/>
          <w:b/>
          <w:sz w:val="28"/>
          <w:szCs w:val="22"/>
          <w:lang w:eastAsia="en-US"/>
        </w:rPr>
        <w:t>у</w:t>
      </w:r>
      <w:proofErr w:type="spellEnd"/>
      <w:r w:rsidR="004452CD" w:rsidRPr="004452CD">
        <w:rPr>
          <w:rFonts w:eastAsia="Calibri"/>
          <w:b/>
          <w:sz w:val="28"/>
          <w:szCs w:val="22"/>
          <w:lang w:eastAsia="en-US"/>
        </w:rPr>
        <w:t xml:space="preserve"> Александр</w:t>
      </w:r>
      <w:r w:rsidR="004452CD">
        <w:rPr>
          <w:rFonts w:eastAsia="Calibri"/>
          <w:b/>
          <w:sz w:val="28"/>
          <w:szCs w:val="22"/>
          <w:lang w:eastAsia="en-US"/>
        </w:rPr>
        <w:t>у</w:t>
      </w:r>
      <w:r w:rsidR="004452CD" w:rsidRPr="004452CD">
        <w:rPr>
          <w:rFonts w:eastAsia="Calibri"/>
          <w:b/>
          <w:sz w:val="28"/>
          <w:szCs w:val="22"/>
          <w:lang w:eastAsia="en-US"/>
        </w:rPr>
        <w:t xml:space="preserve"> </w:t>
      </w:r>
      <w:proofErr w:type="spellStart"/>
      <w:r w:rsidR="004452CD" w:rsidRPr="004452CD">
        <w:rPr>
          <w:rFonts w:eastAsia="Calibri"/>
          <w:b/>
          <w:sz w:val="28"/>
          <w:szCs w:val="22"/>
          <w:lang w:eastAsia="en-US"/>
        </w:rPr>
        <w:t>Рафикович</w:t>
      </w:r>
      <w:r w:rsidR="004452CD">
        <w:rPr>
          <w:rFonts w:eastAsia="Calibri"/>
          <w:b/>
          <w:sz w:val="28"/>
          <w:szCs w:val="22"/>
          <w:lang w:eastAsia="en-US"/>
        </w:rPr>
        <w:t>у</w:t>
      </w:r>
      <w:proofErr w:type="spellEnd"/>
      <w:r w:rsidR="004452CD" w:rsidRPr="004452CD">
        <w:rPr>
          <w:rFonts w:eastAsia="Calibri"/>
          <w:b/>
          <w:sz w:val="28"/>
          <w:szCs w:val="22"/>
          <w:lang w:eastAsia="en-US"/>
        </w:rPr>
        <w:t xml:space="preserve"> </w:t>
      </w:r>
      <w:r w:rsidRPr="00C75376">
        <w:rPr>
          <w:rFonts w:eastAsia="Calibri"/>
          <w:bCs/>
          <w:sz w:val="28"/>
          <w:szCs w:val="22"/>
          <w:lang w:eastAsia="en-US"/>
        </w:rPr>
        <w:t xml:space="preserve">открыть специальный избирательный счет </w:t>
      </w:r>
      <w:r w:rsidRPr="00C75376">
        <w:rPr>
          <w:rFonts w:eastAsia="Calibri"/>
          <w:sz w:val="28"/>
          <w:szCs w:val="22"/>
          <w:lang w:eastAsia="en-US"/>
        </w:rPr>
        <w:t>в Дополнительном офисе № 9055/07</w:t>
      </w:r>
      <w:r w:rsidR="00A20495">
        <w:rPr>
          <w:rFonts w:eastAsia="Calibri"/>
          <w:sz w:val="28"/>
          <w:szCs w:val="22"/>
          <w:lang w:eastAsia="en-US"/>
        </w:rPr>
        <w:t>3</w:t>
      </w:r>
      <w:r w:rsidRPr="00C75376">
        <w:rPr>
          <w:rFonts w:eastAsia="Calibri"/>
          <w:sz w:val="28"/>
          <w:szCs w:val="22"/>
          <w:lang w:eastAsia="en-US"/>
        </w:rPr>
        <w:t xml:space="preserve">7 ПАО Сбербанк по адресу </w:t>
      </w:r>
      <w:r w:rsidR="00A20495">
        <w:rPr>
          <w:rFonts w:eastAsia="Calibri"/>
          <w:sz w:val="28"/>
          <w:szCs w:val="22"/>
          <w:lang w:eastAsia="en-US"/>
        </w:rPr>
        <w:t xml:space="preserve">г. </w:t>
      </w:r>
      <w:r w:rsidRPr="00C75376">
        <w:rPr>
          <w:rFonts w:eastAsia="Calibri"/>
          <w:sz w:val="28"/>
          <w:szCs w:val="22"/>
          <w:lang w:eastAsia="en-US"/>
        </w:rPr>
        <w:t>Санкт</w:t>
      </w:r>
      <w:r w:rsidRPr="00C75376">
        <w:rPr>
          <w:rFonts w:eastAsia="Calibri"/>
          <w:sz w:val="28"/>
          <w:szCs w:val="22"/>
          <w:lang w:eastAsia="en-US"/>
        </w:rPr>
        <w:noBreakHyphen/>
        <w:t xml:space="preserve">Петербург, </w:t>
      </w:r>
      <w:r w:rsidR="00A20495">
        <w:rPr>
          <w:rFonts w:eastAsia="Calibri"/>
          <w:sz w:val="28"/>
          <w:szCs w:val="22"/>
          <w:lang w:eastAsia="en-US"/>
        </w:rPr>
        <w:t>улица Бухарестская, дом 112</w:t>
      </w:r>
      <w:r w:rsidRPr="00C75376">
        <w:rPr>
          <w:rFonts w:eastAsia="Calibri"/>
          <w:sz w:val="28"/>
          <w:szCs w:val="22"/>
          <w:lang w:eastAsia="en-US"/>
        </w:rPr>
        <w:t>.</w:t>
      </w:r>
    </w:p>
    <w:p w:rsidR="00C75376" w:rsidRPr="00C75376" w:rsidRDefault="00C75376" w:rsidP="00C75376">
      <w:pPr>
        <w:numPr>
          <w:ilvl w:val="0"/>
          <w:numId w:val="5"/>
        </w:numPr>
        <w:spacing w:line="360" w:lineRule="auto"/>
        <w:ind w:left="0"/>
        <w:jc w:val="both"/>
        <w:outlineLvl w:val="0"/>
        <w:rPr>
          <w:rFonts w:eastAsia="Calibri"/>
          <w:sz w:val="28"/>
          <w:szCs w:val="22"/>
          <w:lang w:eastAsia="en-US"/>
        </w:rPr>
      </w:pPr>
      <w:r w:rsidRPr="00C75376">
        <w:rPr>
          <w:rFonts w:eastAsia="Calibri"/>
          <w:sz w:val="28"/>
          <w:szCs w:val="22"/>
          <w:lang w:eastAsia="en-US"/>
        </w:rPr>
        <w:t>Контроль за исполнением настоящего решения возложить на председателя Территориальной избирательной комиссии № </w:t>
      </w:r>
      <w:r w:rsidR="00A20495">
        <w:rPr>
          <w:rFonts w:eastAsia="Calibri"/>
          <w:sz w:val="28"/>
          <w:szCs w:val="22"/>
          <w:lang w:eastAsia="en-US"/>
        </w:rPr>
        <w:t>29</w:t>
      </w:r>
      <w:r w:rsidRPr="00C75376">
        <w:rPr>
          <w:rFonts w:eastAsia="Calibri"/>
          <w:sz w:val="28"/>
          <w:szCs w:val="22"/>
          <w:lang w:eastAsia="en-US"/>
        </w:rPr>
        <w:t xml:space="preserve"> </w:t>
      </w:r>
      <w:r w:rsidR="00A20495">
        <w:rPr>
          <w:rFonts w:eastAsia="Calibri"/>
          <w:sz w:val="28"/>
          <w:szCs w:val="22"/>
          <w:lang w:eastAsia="en-US"/>
        </w:rPr>
        <w:t>Островского Б.А.</w:t>
      </w:r>
    </w:p>
    <w:p w:rsidR="00F479B5" w:rsidRPr="00F479B5" w:rsidRDefault="00F479B5" w:rsidP="00F479B5">
      <w:pPr>
        <w:spacing w:line="360" w:lineRule="auto"/>
        <w:ind w:firstLine="708"/>
        <w:jc w:val="both"/>
        <w:rPr>
          <w:sz w:val="28"/>
          <w:szCs w:val="28"/>
        </w:rPr>
      </w:pPr>
    </w:p>
    <w:tbl>
      <w:tblPr>
        <w:tblW w:w="4947" w:type="pct"/>
        <w:tblLayout w:type="fixed"/>
        <w:tblCellMar>
          <w:bottom w:w="198" w:type="dxa"/>
        </w:tblCellMar>
        <w:tblLook w:val="01E0" w:firstRow="1" w:lastRow="1" w:firstColumn="1" w:lastColumn="1" w:noHBand="0" w:noVBand="0"/>
      </w:tblPr>
      <w:tblGrid>
        <w:gridCol w:w="5267"/>
        <w:gridCol w:w="3989"/>
      </w:tblGrid>
      <w:tr w:rsidR="00F479B5" w:rsidRPr="00F479B5" w:rsidTr="00A54BCF">
        <w:tc>
          <w:tcPr>
            <w:tcW w:w="2845" w:type="pct"/>
            <w:vAlign w:val="bottom"/>
          </w:tcPr>
          <w:p w:rsidR="005B6806" w:rsidRPr="005B6806" w:rsidRDefault="00F479B5" w:rsidP="005B6806">
            <w:pPr>
              <w:jc w:val="both"/>
              <w:rPr>
                <w:sz w:val="28"/>
                <w:szCs w:val="28"/>
              </w:rPr>
            </w:pPr>
            <w:r w:rsidRPr="00F479B5">
              <w:rPr>
                <w:sz w:val="28"/>
                <w:szCs w:val="28"/>
              </w:rPr>
              <w:t xml:space="preserve">Председатель </w:t>
            </w:r>
            <w:r w:rsidR="005B6806" w:rsidRPr="005B6806">
              <w:rPr>
                <w:sz w:val="28"/>
                <w:szCs w:val="28"/>
              </w:rPr>
              <w:t>Территориальной</w:t>
            </w:r>
          </w:p>
          <w:p w:rsidR="00F479B5" w:rsidRPr="00F479B5" w:rsidRDefault="005B6806" w:rsidP="005B6806">
            <w:pPr>
              <w:jc w:val="both"/>
              <w:rPr>
                <w:sz w:val="28"/>
                <w:szCs w:val="28"/>
                <w:highlight w:val="yellow"/>
              </w:rPr>
            </w:pPr>
            <w:r w:rsidRPr="005B6806">
              <w:rPr>
                <w:sz w:val="28"/>
                <w:szCs w:val="28"/>
              </w:rPr>
              <w:t>избирательной комиссии № </w:t>
            </w:r>
            <w:r w:rsidR="00193723">
              <w:rPr>
                <w:sz w:val="28"/>
                <w:szCs w:val="28"/>
              </w:rPr>
              <w:t>29</w:t>
            </w:r>
          </w:p>
        </w:tc>
        <w:tc>
          <w:tcPr>
            <w:tcW w:w="2155" w:type="pct"/>
            <w:vAlign w:val="bottom"/>
          </w:tcPr>
          <w:p w:rsidR="00F479B5" w:rsidRPr="00F479B5" w:rsidRDefault="00193723" w:rsidP="005B6806">
            <w:pPr>
              <w:jc w:val="right"/>
              <w:rPr>
                <w:sz w:val="28"/>
                <w:szCs w:val="28"/>
                <w:highlight w:val="yellow"/>
              </w:rPr>
            </w:pPr>
            <w:r w:rsidRPr="00193723">
              <w:rPr>
                <w:sz w:val="28"/>
                <w:szCs w:val="28"/>
              </w:rPr>
              <w:t xml:space="preserve">Островский Б.А. </w:t>
            </w:r>
          </w:p>
        </w:tc>
      </w:tr>
      <w:tr w:rsidR="00F479B5" w:rsidRPr="00F479B5" w:rsidTr="00A54BCF">
        <w:tc>
          <w:tcPr>
            <w:tcW w:w="2845" w:type="pct"/>
            <w:vAlign w:val="bottom"/>
          </w:tcPr>
          <w:p w:rsidR="005B6806" w:rsidRPr="005B6806" w:rsidRDefault="00F479B5" w:rsidP="005B6806">
            <w:pPr>
              <w:tabs>
                <w:tab w:val="left" w:pos="1492"/>
              </w:tabs>
              <w:jc w:val="both"/>
              <w:rPr>
                <w:sz w:val="28"/>
                <w:szCs w:val="28"/>
              </w:rPr>
            </w:pPr>
            <w:r w:rsidRPr="00F479B5">
              <w:rPr>
                <w:sz w:val="28"/>
                <w:szCs w:val="28"/>
              </w:rPr>
              <w:t xml:space="preserve">Секретарь </w:t>
            </w:r>
            <w:r w:rsidR="005B6806" w:rsidRPr="005B6806">
              <w:rPr>
                <w:sz w:val="28"/>
                <w:szCs w:val="28"/>
              </w:rPr>
              <w:t>Территориальной</w:t>
            </w:r>
          </w:p>
          <w:p w:rsidR="00F479B5" w:rsidRPr="00F479B5" w:rsidRDefault="005B6806" w:rsidP="005B6806">
            <w:pPr>
              <w:tabs>
                <w:tab w:val="left" w:pos="1492"/>
              </w:tabs>
              <w:jc w:val="both"/>
              <w:rPr>
                <w:sz w:val="28"/>
                <w:szCs w:val="28"/>
                <w:highlight w:val="yellow"/>
              </w:rPr>
            </w:pPr>
            <w:r w:rsidRPr="005B6806">
              <w:rPr>
                <w:sz w:val="28"/>
                <w:szCs w:val="28"/>
              </w:rPr>
              <w:t>избирательной комиссии №</w:t>
            </w:r>
            <w:r>
              <w:rPr>
                <w:sz w:val="28"/>
                <w:szCs w:val="28"/>
              </w:rPr>
              <w:t> </w:t>
            </w:r>
            <w:r w:rsidR="00193723">
              <w:rPr>
                <w:sz w:val="28"/>
                <w:szCs w:val="28"/>
              </w:rPr>
              <w:t>29</w:t>
            </w:r>
          </w:p>
        </w:tc>
        <w:tc>
          <w:tcPr>
            <w:tcW w:w="2155" w:type="pct"/>
            <w:vAlign w:val="bottom"/>
          </w:tcPr>
          <w:p w:rsidR="00F479B5" w:rsidRPr="00F479B5" w:rsidRDefault="00193723" w:rsidP="00F479B5">
            <w:pPr>
              <w:jc w:val="right"/>
              <w:rPr>
                <w:sz w:val="28"/>
                <w:szCs w:val="28"/>
                <w:highlight w:val="yellow"/>
              </w:rPr>
            </w:pPr>
            <w:r w:rsidRPr="00193723">
              <w:rPr>
                <w:sz w:val="28"/>
                <w:szCs w:val="28"/>
              </w:rPr>
              <w:t xml:space="preserve">Матвиенко О.С. </w:t>
            </w:r>
          </w:p>
        </w:tc>
      </w:tr>
    </w:tbl>
    <w:p w:rsidR="00812FFE" w:rsidRPr="009A1485" w:rsidRDefault="00F207BB" w:rsidP="00BD2591">
      <w:pPr>
        <w:widowControl w:val="0"/>
        <w:autoSpaceDE w:val="0"/>
        <w:autoSpaceDN w:val="0"/>
        <w:adjustRightInd w:val="0"/>
        <w:spacing w:line="360" w:lineRule="auto"/>
        <w:jc w:val="both"/>
        <w:rPr>
          <w:rFonts w:cs="Calibri"/>
          <w:sz w:val="28"/>
          <w:szCs w:val="28"/>
        </w:rPr>
      </w:pPr>
      <w:bookmarkStart w:id="5" w:name="Par51"/>
      <w:bookmarkEnd w:id="5"/>
      <w:r>
        <w:rPr>
          <w:rFonts w:cs="Calibri"/>
          <w:sz w:val="28"/>
          <w:szCs w:val="28"/>
        </w:rPr>
        <w:t xml:space="preserve"> </w:t>
      </w:r>
    </w:p>
    <w:sectPr w:rsidR="00812FFE" w:rsidRPr="009A1485" w:rsidSect="004452CD">
      <w:headerReference w:type="default" r:id="rId9"/>
      <w:footnotePr>
        <w:numRestart w:val="eachSect"/>
      </w:footnotePr>
      <w:pgSz w:w="11906" w:h="16838"/>
      <w:pgMar w:top="56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B0" w:rsidRDefault="00BB7AB0" w:rsidP="00630A7F">
      <w:r>
        <w:separator/>
      </w:r>
    </w:p>
  </w:endnote>
  <w:endnote w:type="continuationSeparator" w:id="0">
    <w:p w:rsidR="00BB7AB0" w:rsidRDefault="00BB7AB0" w:rsidP="0063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B0" w:rsidRDefault="00BB7AB0" w:rsidP="00630A7F">
      <w:r>
        <w:separator/>
      </w:r>
    </w:p>
  </w:footnote>
  <w:footnote w:type="continuationSeparator" w:id="0">
    <w:p w:rsidR="00BB7AB0" w:rsidRDefault="00BB7AB0" w:rsidP="0063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9298"/>
      <w:docPartObj>
        <w:docPartGallery w:val="Page Numbers (Top of Page)"/>
        <w:docPartUnique/>
      </w:docPartObj>
    </w:sdtPr>
    <w:sdtEndPr/>
    <w:sdtContent>
      <w:p w:rsidR="00F541E4" w:rsidRDefault="00255A01" w:rsidP="00F541E4">
        <w:pPr>
          <w:pStyle w:val="a5"/>
          <w:jc w:val="center"/>
        </w:pPr>
        <w:r>
          <w:fldChar w:fldCharType="begin"/>
        </w:r>
        <w:r>
          <w:instrText xml:space="preserve"> PAGE   \* MERGEFORMAT </w:instrText>
        </w:r>
        <w:r>
          <w:fldChar w:fldCharType="separate"/>
        </w:r>
        <w:r w:rsidR="00191DE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CF766C"/>
    <w:multiLevelType w:val="multilevel"/>
    <w:tmpl w:val="CE6CA082"/>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3413B0"/>
    <w:multiLevelType w:val="multilevel"/>
    <w:tmpl w:val="7280FF64"/>
    <w:lvl w:ilvl="0">
      <w:start w:val="1"/>
      <w:numFmt w:val="decimal"/>
      <w:suff w:val="space"/>
      <w:lvlText w:val="%1."/>
      <w:lvlJc w:val="left"/>
      <w:pPr>
        <w:ind w:left="1305" w:hanging="765"/>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2EC202C6"/>
    <w:multiLevelType w:val="multilevel"/>
    <w:tmpl w:val="A316133C"/>
    <w:styleLink w:val="a"/>
    <w:lvl w:ilvl="0">
      <w:start w:val="1"/>
      <w:numFmt w:val="decimal"/>
      <w:pStyle w:val="1"/>
      <w:suff w:val="space"/>
      <w:lvlText w:val="%1."/>
      <w:lvlJc w:val="left"/>
      <w:pPr>
        <w:ind w:left="284" w:firstLine="709"/>
      </w:pPr>
      <w:rPr>
        <w:rFonts w:ascii="Times New Roman" w:hAnsi="Times New Roman" w:hint="default"/>
        <w:b w:val="0"/>
        <w:i w:val="0"/>
        <w:caps w:val="0"/>
        <w:strike w:val="0"/>
        <w:dstrike w:val="0"/>
        <w:vanish w:val="0"/>
        <w:color w:val="auto"/>
        <w:spacing w:val="0"/>
        <w:w w:val="100"/>
        <w:sz w:val="28"/>
        <w:vertAlign w:val="baseline"/>
      </w:rPr>
    </w:lvl>
    <w:lvl w:ilvl="1">
      <w:start w:val="1"/>
      <w:numFmt w:val="decimal"/>
      <w:pStyle w:val="21"/>
      <w:suff w:val="space"/>
      <w:lvlText w:val="%1.%2."/>
      <w:lvlJc w:val="left"/>
      <w:pPr>
        <w:ind w:left="0" w:firstLine="709"/>
      </w:pPr>
      <w:rPr>
        <w:rFonts w:ascii="Times New Roman" w:hAnsi="Times New Roman" w:hint="default"/>
        <w:b w:val="0"/>
        <w:i w:val="0"/>
        <w:caps w:val="0"/>
        <w:strike w:val="0"/>
        <w:dstrike w:val="0"/>
        <w:vanish w:val="0"/>
        <w:sz w:val="28"/>
        <w:vertAlign w:val="baseline"/>
      </w:rPr>
    </w:lvl>
    <w:lvl w:ilvl="2">
      <w:start w:val="1"/>
      <w:numFmt w:val="decimal"/>
      <w:pStyle w:val="31"/>
      <w:suff w:val="space"/>
      <w:lvlText w:val="%1.%2.%3."/>
      <w:lvlJc w:val="left"/>
      <w:pPr>
        <w:ind w:left="0" w:firstLine="709"/>
      </w:pPr>
      <w:rPr>
        <w:rFonts w:ascii="Times New Roman" w:hAnsi="Times New Roman" w:hint="default"/>
        <w:b w:val="0"/>
        <w:i w:val="0"/>
        <w:caps w:val="0"/>
        <w:strike w:val="0"/>
        <w:dstrike w:val="0"/>
        <w:vanish w:val="0"/>
        <w:spacing w:val="0"/>
        <w:sz w:val="28"/>
        <w:vertAlign w:val="baseline"/>
      </w:rPr>
    </w:lvl>
    <w:lvl w:ilvl="3">
      <w:start w:val="1"/>
      <w:numFmt w:val="decimal"/>
      <w:pStyle w:val="41"/>
      <w:suff w:val="space"/>
      <w:lvlText w:val="%1.%2.%3.%4."/>
      <w:lvlJc w:val="left"/>
      <w:pPr>
        <w:ind w:left="0" w:firstLine="709"/>
      </w:pPr>
      <w:rPr>
        <w:rFonts w:ascii="Times New Roman" w:hAnsi="Times New Roman" w:hint="default"/>
        <w:b w:val="0"/>
        <w:i w:val="0"/>
        <w:caps w:val="0"/>
        <w:strike w:val="0"/>
        <w:dstrike w:val="0"/>
        <w:vanish w:val="0"/>
        <w:sz w:val="28"/>
        <w:vertAlign w:val="baseline"/>
      </w:rPr>
    </w:lvl>
    <w:lvl w:ilvl="4">
      <w:start w:val="1"/>
      <w:numFmt w:val="decimal"/>
      <w:pStyle w:val="51"/>
      <w:suff w:val="space"/>
      <w:lvlText w:val="%1.%2.%3.%4.%5"/>
      <w:lvlJc w:val="left"/>
      <w:pPr>
        <w:ind w:left="0" w:firstLine="709"/>
      </w:pPr>
      <w:rPr>
        <w:rFonts w:ascii="Times New Roman" w:hAnsi="Times New Roman" w:hint="default"/>
        <w:b w:val="0"/>
        <w:i w:val="0"/>
        <w:caps w:val="0"/>
        <w:strike w:val="0"/>
        <w:dstrike w:val="0"/>
        <w:vanish w:val="0"/>
        <w:sz w:val="28"/>
        <w:vertAlign w:val="baseline"/>
      </w:rPr>
    </w:lvl>
    <w:lvl w:ilvl="5">
      <w:start w:val="1"/>
      <w:numFmt w:val="none"/>
      <w:lvlText w:val=""/>
      <w:lvlJc w:val="left"/>
      <w:pPr>
        <w:tabs>
          <w:tab w:val="num" w:pos="709"/>
        </w:tabs>
        <w:ind w:left="0" w:firstLine="709"/>
      </w:pPr>
      <w:rPr>
        <w:rFonts w:hint="default"/>
      </w:rPr>
    </w:lvl>
    <w:lvl w:ilvl="6">
      <w:start w:val="1"/>
      <w:numFmt w:val="none"/>
      <w:lvlText w:val="%7"/>
      <w:lvlJc w:val="left"/>
      <w:pPr>
        <w:tabs>
          <w:tab w:val="num" w:pos="709"/>
        </w:tabs>
        <w:ind w:left="0" w:firstLine="709"/>
      </w:pPr>
      <w:rPr>
        <w:rFonts w:hint="default"/>
      </w:rPr>
    </w:lvl>
    <w:lvl w:ilvl="7">
      <w:start w:val="1"/>
      <w:numFmt w:val="none"/>
      <w:lvlText w:val="%8"/>
      <w:lvlJc w:val="left"/>
      <w:pPr>
        <w:tabs>
          <w:tab w:val="num" w:pos="709"/>
        </w:tabs>
        <w:ind w:left="0" w:firstLine="709"/>
      </w:pPr>
      <w:rPr>
        <w:rFonts w:hint="default"/>
      </w:rPr>
    </w:lvl>
    <w:lvl w:ilvl="8">
      <w:start w:val="1"/>
      <w:numFmt w:val="none"/>
      <w:lvlText w:val="%9"/>
      <w:lvlJc w:val="left"/>
      <w:pPr>
        <w:tabs>
          <w:tab w:val="num" w:pos="709"/>
        </w:tabs>
        <w:ind w:left="0" w:firstLine="709"/>
      </w:pPr>
      <w:rPr>
        <w:rFonts w:hint="default"/>
      </w:rPr>
    </w:lvl>
  </w:abstractNum>
  <w:abstractNum w:abstractNumId="5" w15:restartNumberingAfterBreak="0">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52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7F"/>
    <w:rsid w:val="00001DE6"/>
    <w:rsid w:val="000356F4"/>
    <w:rsid w:val="00091993"/>
    <w:rsid w:val="0009613D"/>
    <w:rsid w:val="0009784D"/>
    <w:rsid w:val="000C0BD1"/>
    <w:rsid w:val="001240FF"/>
    <w:rsid w:val="00126444"/>
    <w:rsid w:val="00127DE4"/>
    <w:rsid w:val="001324AA"/>
    <w:rsid w:val="00191DEE"/>
    <w:rsid w:val="00193723"/>
    <w:rsid w:val="001A0127"/>
    <w:rsid w:val="001C52A3"/>
    <w:rsid w:val="001E5FE1"/>
    <w:rsid w:val="00252118"/>
    <w:rsid w:val="00255A01"/>
    <w:rsid w:val="00261F50"/>
    <w:rsid w:val="002656A7"/>
    <w:rsid w:val="00283BEA"/>
    <w:rsid w:val="002D7182"/>
    <w:rsid w:val="002F17EF"/>
    <w:rsid w:val="0033510C"/>
    <w:rsid w:val="003576E6"/>
    <w:rsid w:val="003659FE"/>
    <w:rsid w:val="003919D7"/>
    <w:rsid w:val="003E0488"/>
    <w:rsid w:val="003E767A"/>
    <w:rsid w:val="00400293"/>
    <w:rsid w:val="004159FA"/>
    <w:rsid w:val="00427A04"/>
    <w:rsid w:val="004452CD"/>
    <w:rsid w:val="004518C5"/>
    <w:rsid w:val="004A02CE"/>
    <w:rsid w:val="004C2C4C"/>
    <w:rsid w:val="004D3935"/>
    <w:rsid w:val="0050465B"/>
    <w:rsid w:val="00504F0F"/>
    <w:rsid w:val="00514F4D"/>
    <w:rsid w:val="00547503"/>
    <w:rsid w:val="00594542"/>
    <w:rsid w:val="005B480D"/>
    <w:rsid w:val="005B586A"/>
    <w:rsid w:val="005B6806"/>
    <w:rsid w:val="005C2843"/>
    <w:rsid w:val="005E250D"/>
    <w:rsid w:val="005E7995"/>
    <w:rsid w:val="00630A7F"/>
    <w:rsid w:val="006363D7"/>
    <w:rsid w:val="0064086E"/>
    <w:rsid w:val="006641F0"/>
    <w:rsid w:val="006D1482"/>
    <w:rsid w:val="006D4A2A"/>
    <w:rsid w:val="007210B3"/>
    <w:rsid w:val="00734384"/>
    <w:rsid w:val="00747D99"/>
    <w:rsid w:val="007703BB"/>
    <w:rsid w:val="00812FFE"/>
    <w:rsid w:val="00814739"/>
    <w:rsid w:val="00841555"/>
    <w:rsid w:val="008655C6"/>
    <w:rsid w:val="008832F1"/>
    <w:rsid w:val="008B3D97"/>
    <w:rsid w:val="008D0EF9"/>
    <w:rsid w:val="008D6431"/>
    <w:rsid w:val="00923A7A"/>
    <w:rsid w:val="0094577A"/>
    <w:rsid w:val="00961BDF"/>
    <w:rsid w:val="00983861"/>
    <w:rsid w:val="009A1485"/>
    <w:rsid w:val="009B7E77"/>
    <w:rsid w:val="00A026F9"/>
    <w:rsid w:val="00A20495"/>
    <w:rsid w:val="00A73F25"/>
    <w:rsid w:val="00A749AD"/>
    <w:rsid w:val="00AD53AC"/>
    <w:rsid w:val="00AF531A"/>
    <w:rsid w:val="00B37A8F"/>
    <w:rsid w:val="00B56E96"/>
    <w:rsid w:val="00B63075"/>
    <w:rsid w:val="00B702BA"/>
    <w:rsid w:val="00B939E3"/>
    <w:rsid w:val="00BA0B0A"/>
    <w:rsid w:val="00BB530C"/>
    <w:rsid w:val="00BB7AB0"/>
    <w:rsid w:val="00BD2591"/>
    <w:rsid w:val="00C27E61"/>
    <w:rsid w:val="00C558E2"/>
    <w:rsid w:val="00C569CD"/>
    <w:rsid w:val="00C6507A"/>
    <w:rsid w:val="00C75376"/>
    <w:rsid w:val="00D070CC"/>
    <w:rsid w:val="00D40A19"/>
    <w:rsid w:val="00D6617C"/>
    <w:rsid w:val="00D760E2"/>
    <w:rsid w:val="00D76EA0"/>
    <w:rsid w:val="00E05114"/>
    <w:rsid w:val="00E23148"/>
    <w:rsid w:val="00E30A01"/>
    <w:rsid w:val="00EC75C0"/>
    <w:rsid w:val="00F12B9F"/>
    <w:rsid w:val="00F144D4"/>
    <w:rsid w:val="00F207BB"/>
    <w:rsid w:val="00F43029"/>
    <w:rsid w:val="00F447D8"/>
    <w:rsid w:val="00F479B5"/>
    <w:rsid w:val="00F541E4"/>
    <w:rsid w:val="00F575CB"/>
    <w:rsid w:val="00FA2516"/>
    <w:rsid w:val="00FC29B9"/>
    <w:rsid w:val="00FD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7D7"/>
  <w15:docId w15:val="{751CFFD8-A534-4226-9332-81617347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30A7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0A7F"/>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630A7F"/>
    <w:pPr>
      <w:tabs>
        <w:tab w:val="center" w:pos="4677"/>
        <w:tab w:val="right" w:pos="9355"/>
      </w:tabs>
    </w:pPr>
  </w:style>
  <w:style w:type="character" w:customStyle="1" w:styleId="a6">
    <w:name w:val="Верхний колонтитул Знак"/>
    <w:basedOn w:val="a1"/>
    <w:link w:val="a5"/>
    <w:uiPriority w:val="99"/>
    <w:rsid w:val="00630A7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30A7F"/>
    <w:pPr>
      <w:tabs>
        <w:tab w:val="center" w:pos="4677"/>
        <w:tab w:val="right" w:pos="9355"/>
      </w:tabs>
    </w:pPr>
  </w:style>
  <w:style w:type="character" w:customStyle="1" w:styleId="a8">
    <w:name w:val="Нижний колонтитул Знак"/>
    <w:basedOn w:val="a1"/>
    <w:link w:val="a7"/>
    <w:uiPriority w:val="99"/>
    <w:rsid w:val="00630A7F"/>
    <w:rPr>
      <w:rFonts w:ascii="Times New Roman" w:eastAsia="Times New Roman" w:hAnsi="Times New Roman" w:cs="Times New Roman"/>
      <w:sz w:val="24"/>
      <w:szCs w:val="24"/>
      <w:lang w:eastAsia="ru-RU"/>
    </w:rPr>
  </w:style>
  <w:style w:type="paragraph" w:styleId="2">
    <w:name w:val="Body Text 2"/>
    <w:basedOn w:val="a0"/>
    <w:link w:val="20"/>
    <w:uiPriority w:val="99"/>
    <w:rsid w:val="00630A7F"/>
    <w:pPr>
      <w:spacing w:after="120"/>
      <w:ind w:left="283"/>
    </w:pPr>
    <w:rPr>
      <w:sz w:val="28"/>
      <w:szCs w:val="28"/>
    </w:rPr>
  </w:style>
  <w:style w:type="character" w:customStyle="1" w:styleId="20">
    <w:name w:val="Основной текст 2 Знак"/>
    <w:basedOn w:val="a1"/>
    <w:link w:val="2"/>
    <w:uiPriority w:val="99"/>
    <w:rsid w:val="00630A7F"/>
    <w:rPr>
      <w:rFonts w:ascii="Times New Roman" w:eastAsia="Times New Roman" w:hAnsi="Times New Roman" w:cs="Times New Roman"/>
      <w:sz w:val="28"/>
      <w:szCs w:val="28"/>
      <w:lang w:eastAsia="ru-RU"/>
    </w:rPr>
  </w:style>
  <w:style w:type="paragraph" w:customStyle="1" w:styleId="14-15">
    <w:name w:val="14-15"/>
    <w:basedOn w:val="2"/>
    <w:rsid w:val="00630A7F"/>
    <w:pPr>
      <w:spacing w:line="480" w:lineRule="auto"/>
      <w:ind w:left="0" w:firstLine="720"/>
      <w:jc w:val="both"/>
    </w:pPr>
    <w:rPr>
      <w:szCs w:val="20"/>
    </w:rPr>
  </w:style>
  <w:style w:type="paragraph" w:styleId="a9">
    <w:name w:val="Balloon Text"/>
    <w:basedOn w:val="a0"/>
    <w:link w:val="aa"/>
    <w:uiPriority w:val="99"/>
    <w:semiHidden/>
    <w:unhideWhenUsed/>
    <w:rsid w:val="00630A7F"/>
    <w:rPr>
      <w:rFonts w:ascii="Tahoma" w:hAnsi="Tahoma" w:cs="Tahoma"/>
      <w:sz w:val="16"/>
      <w:szCs w:val="16"/>
    </w:rPr>
  </w:style>
  <w:style w:type="character" w:customStyle="1" w:styleId="aa">
    <w:name w:val="Текст выноски Знак"/>
    <w:basedOn w:val="a1"/>
    <w:link w:val="a9"/>
    <w:uiPriority w:val="99"/>
    <w:semiHidden/>
    <w:rsid w:val="00630A7F"/>
    <w:rPr>
      <w:rFonts w:ascii="Tahoma" w:eastAsia="Times New Roman" w:hAnsi="Tahoma" w:cs="Tahoma"/>
      <w:sz w:val="16"/>
      <w:szCs w:val="16"/>
      <w:lang w:eastAsia="ru-RU"/>
    </w:rPr>
  </w:style>
  <w:style w:type="paragraph" w:styleId="ab">
    <w:name w:val="Body Text"/>
    <w:basedOn w:val="a0"/>
    <w:link w:val="ac"/>
    <w:uiPriority w:val="99"/>
    <w:semiHidden/>
    <w:unhideWhenUsed/>
    <w:rsid w:val="00C75376"/>
    <w:pPr>
      <w:spacing w:after="120"/>
    </w:pPr>
  </w:style>
  <w:style w:type="character" w:customStyle="1" w:styleId="ac">
    <w:name w:val="Основной текст Знак"/>
    <w:basedOn w:val="a1"/>
    <w:link w:val="ab"/>
    <w:uiPriority w:val="99"/>
    <w:semiHidden/>
    <w:rsid w:val="00C75376"/>
    <w:rPr>
      <w:rFonts w:ascii="Times New Roman" w:eastAsia="Times New Roman" w:hAnsi="Times New Roman" w:cs="Times New Roman"/>
      <w:sz w:val="24"/>
      <w:szCs w:val="24"/>
      <w:lang w:eastAsia="ru-RU"/>
    </w:rPr>
  </w:style>
  <w:style w:type="paragraph" w:customStyle="1" w:styleId="21">
    <w:name w:val="Нумерованный список 21"/>
    <w:basedOn w:val="a0"/>
    <w:next w:val="22"/>
    <w:uiPriority w:val="1"/>
    <w:qFormat/>
    <w:rsid w:val="00C75376"/>
    <w:pPr>
      <w:numPr>
        <w:ilvl w:val="1"/>
        <w:numId w:val="5"/>
      </w:numPr>
      <w:spacing w:line="360" w:lineRule="auto"/>
      <w:ind w:left="5251" w:hanging="432"/>
      <w:contextualSpacing/>
      <w:jc w:val="both"/>
    </w:pPr>
    <w:rPr>
      <w:rFonts w:eastAsia="Calibri"/>
      <w:sz w:val="28"/>
      <w:szCs w:val="22"/>
      <w:lang w:eastAsia="en-US"/>
    </w:rPr>
  </w:style>
  <w:style w:type="paragraph" w:customStyle="1" w:styleId="31">
    <w:name w:val="Нумерованный список 31"/>
    <w:basedOn w:val="a0"/>
    <w:next w:val="3"/>
    <w:uiPriority w:val="1"/>
    <w:qFormat/>
    <w:rsid w:val="00C75376"/>
    <w:pPr>
      <w:numPr>
        <w:ilvl w:val="2"/>
        <w:numId w:val="5"/>
      </w:numPr>
      <w:spacing w:line="360" w:lineRule="auto"/>
      <w:ind w:left="1224" w:hanging="504"/>
      <w:contextualSpacing/>
      <w:jc w:val="both"/>
    </w:pPr>
    <w:rPr>
      <w:rFonts w:eastAsia="Calibri"/>
      <w:sz w:val="28"/>
      <w:szCs w:val="22"/>
      <w:lang w:eastAsia="en-US"/>
    </w:rPr>
  </w:style>
  <w:style w:type="table" w:customStyle="1" w:styleId="10">
    <w:name w:val="Сетка таблицы1"/>
    <w:basedOn w:val="a2"/>
    <w:next w:val="ad"/>
    <w:uiPriority w:val="39"/>
    <w:rsid w:val="00C7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 1"/>
    <w:basedOn w:val="a0"/>
    <w:uiPriority w:val="1"/>
    <w:qFormat/>
    <w:rsid w:val="00C75376"/>
    <w:pPr>
      <w:numPr>
        <w:numId w:val="5"/>
      </w:numPr>
      <w:spacing w:line="360" w:lineRule="auto"/>
      <w:ind w:left="0" w:hanging="360"/>
      <w:jc w:val="both"/>
      <w:outlineLvl w:val="0"/>
    </w:pPr>
    <w:rPr>
      <w:rFonts w:eastAsia="Calibri"/>
      <w:sz w:val="28"/>
      <w:szCs w:val="22"/>
      <w:lang w:eastAsia="en-US"/>
    </w:rPr>
  </w:style>
  <w:style w:type="numbering" w:customStyle="1" w:styleId="a">
    <w:name w:val="Список пунктов"/>
    <w:uiPriority w:val="99"/>
    <w:rsid w:val="00C75376"/>
    <w:pPr>
      <w:numPr>
        <w:numId w:val="5"/>
      </w:numPr>
    </w:pPr>
  </w:style>
  <w:style w:type="paragraph" w:customStyle="1" w:styleId="41">
    <w:name w:val="Нумерованный список 41"/>
    <w:basedOn w:val="a0"/>
    <w:next w:val="4"/>
    <w:uiPriority w:val="99"/>
    <w:unhideWhenUsed/>
    <w:rsid w:val="00C75376"/>
    <w:pPr>
      <w:numPr>
        <w:ilvl w:val="3"/>
        <w:numId w:val="5"/>
      </w:numPr>
      <w:spacing w:line="360" w:lineRule="auto"/>
      <w:ind w:left="1728" w:hanging="648"/>
      <w:contextualSpacing/>
      <w:jc w:val="both"/>
    </w:pPr>
    <w:rPr>
      <w:rFonts w:eastAsia="Calibri"/>
      <w:sz w:val="28"/>
      <w:szCs w:val="22"/>
      <w:lang w:eastAsia="en-US"/>
    </w:rPr>
  </w:style>
  <w:style w:type="paragraph" w:customStyle="1" w:styleId="51">
    <w:name w:val="Нумерованный список 51"/>
    <w:basedOn w:val="a0"/>
    <w:next w:val="5"/>
    <w:uiPriority w:val="99"/>
    <w:unhideWhenUsed/>
    <w:rsid w:val="00C75376"/>
    <w:pPr>
      <w:numPr>
        <w:ilvl w:val="4"/>
        <w:numId w:val="5"/>
      </w:numPr>
      <w:spacing w:line="360" w:lineRule="auto"/>
      <w:ind w:left="2232" w:hanging="792"/>
      <w:contextualSpacing/>
      <w:jc w:val="both"/>
    </w:pPr>
    <w:rPr>
      <w:rFonts w:eastAsia="Calibri"/>
      <w:sz w:val="28"/>
      <w:szCs w:val="22"/>
      <w:lang w:eastAsia="en-US"/>
    </w:rPr>
  </w:style>
  <w:style w:type="paragraph" w:styleId="22">
    <w:name w:val="List Number 2"/>
    <w:basedOn w:val="a0"/>
    <w:uiPriority w:val="99"/>
    <w:semiHidden/>
    <w:unhideWhenUsed/>
    <w:rsid w:val="00C75376"/>
    <w:pPr>
      <w:ind w:left="284" w:firstLine="709"/>
      <w:contextualSpacing/>
    </w:pPr>
  </w:style>
  <w:style w:type="paragraph" w:styleId="3">
    <w:name w:val="List Number 3"/>
    <w:basedOn w:val="a0"/>
    <w:uiPriority w:val="99"/>
    <w:semiHidden/>
    <w:unhideWhenUsed/>
    <w:rsid w:val="00C75376"/>
    <w:pPr>
      <w:numPr>
        <w:numId w:val="6"/>
      </w:numPr>
      <w:contextualSpacing/>
    </w:pPr>
  </w:style>
  <w:style w:type="table" w:styleId="ad">
    <w:name w:val="Table Grid"/>
    <w:basedOn w:val="a2"/>
    <w:uiPriority w:val="59"/>
    <w:rsid w:val="00C7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C75376"/>
    <w:pPr>
      <w:tabs>
        <w:tab w:val="num" w:pos="720"/>
      </w:tabs>
      <w:ind w:left="720" w:hanging="720"/>
      <w:contextualSpacing/>
    </w:pPr>
  </w:style>
  <w:style w:type="paragraph" w:styleId="5">
    <w:name w:val="List Number 5"/>
    <w:basedOn w:val="a0"/>
    <w:uiPriority w:val="99"/>
    <w:semiHidden/>
    <w:unhideWhenUsed/>
    <w:rsid w:val="00C75376"/>
    <w:pPr>
      <w:tabs>
        <w:tab w:val="num" w:pos="720"/>
      </w:tabs>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112C-EC13-49E8-A439-6CD410E1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belyh</dc:creator>
  <cp:lastModifiedBy>PR</cp:lastModifiedBy>
  <cp:revision>4</cp:revision>
  <cp:lastPrinted>2021-07-09T13:55:00Z</cp:lastPrinted>
  <dcterms:created xsi:type="dcterms:W3CDTF">2021-07-09T09:05:00Z</dcterms:created>
  <dcterms:modified xsi:type="dcterms:W3CDTF">2021-07-09T15:00:00Z</dcterms:modified>
</cp:coreProperties>
</file>